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DD8" w:rsidRDefault="006A3DD8">
      <w:r>
        <w:rPr>
          <w:noProof/>
        </w:rPr>
        <w:drawing>
          <wp:inline distT="0" distB="0" distL="0" distR="0" wp14:anchorId="109F8041">
            <wp:extent cx="742950" cy="2095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3DD8" w:rsidRPr="006A3DD8" w:rsidRDefault="006A3DD8" w:rsidP="006A3DD8"/>
    <w:p w:rsidR="006A3DD8" w:rsidRDefault="006A3DD8" w:rsidP="006A3DD8"/>
    <w:p w:rsidR="006A3DD8" w:rsidRPr="006A3DD8" w:rsidRDefault="006A3DD8" w:rsidP="006A3DD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Noto Sans TC" w:hAnsi="Noto Sans TC" w:cs="新細明體"/>
          <w:b/>
          <w:bCs/>
          <w:color w:val="000000"/>
          <w:kern w:val="36"/>
          <w:sz w:val="48"/>
          <w:szCs w:val="48"/>
        </w:rPr>
      </w:pPr>
      <w:r w:rsidRPr="006A3DD8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林爵士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接掌輔英科大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！拋「八年戰略藍圖」直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面少子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 xml:space="preserve">化 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劍指護理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健康技職龍頭地位</w:t>
      </w:r>
    </w:p>
    <w:p w:rsidR="006A3DD8" w:rsidRPr="006A3DD8" w:rsidRDefault="006A3DD8" w:rsidP="006A3DD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  <w:t>2026-02-01 19:25</w:t>
      </w:r>
    </w:p>
    <w:p w:rsidR="006A3DD8" w:rsidRPr="006A3DD8" w:rsidRDefault="006A3DD8" w:rsidP="006A3DD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5" w:history="1">
        <w:r w:rsidRPr="006A3DD8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</w:p>
    <w:p w:rsidR="006A3DD8" w:rsidRPr="006A3DD8" w:rsidRDefault="006A3DD8" w:rsidP="006A3DD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/>
          <w:noProof/>
          <w:color w:val="000000"/>
          <w:kern w:val="0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11430000" cy="6429375"/>
                <wp:effectExtent l="0" t="0" r="0" b="0"/>
                <wp:docPr id="2" name="矩形 2" descr="輔英科大新任校長林爵士（右起）從董事長張可立、卸任校長林惠賢手中接任印信。（圖/輔英科大提供）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0" cy="642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9733BC" id="矩形 2" o:spid="_x0000_s1026" alt="輔英科大新任校長林爵士（右起）從董事長張可立、卸任校長林惠賢手中接任印信。（圖/輔英科大提供）" style="width:900pt;height:50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" filled="f" stroked="f">
                <o:lock v:ext="edit" aspectratio="t"/>
                <w10:anchorlock/>
              </v:rect>
            </w:pict>
          </mc:Fallback>
        </mc:AlternateContent>
      </w:r>
    </w:p>
    <w:p w:rsidR="006A3DD8" w:rsidRPr="006A3DD8" w:rsidRDefault="006A3DD8" w:rsidP="006A3DD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輔英科大新任校長林爵士（右起）從董事長張可立、卸任校長林惠賢手中接任印信。（圖/輔英科大提供）</w:t>
      </w:r>
    </w:p>
    <w:p w:rsidR="006A3DD8" w:rsidRPr="006A3DD8" w:rsidRDefault="006A3DD8" w:rsidP="006A3DD8">
      <w:pPr>
        <w:widowControl/>
        <w:shd w:val="clear" w:color="auto" w:fill="000000"/>
        <w:textAlignment w:val="baseline"/>
        <w:rPr>
          <w:rFonts w:ascii="inherit" w:eastAsia="Noto Sans TC" w:hAnsi="inherit" w:cs="新細明體" w:hint="eastAsia"/>
          <w:color w:val="FFFFFF"/>
          <w:kern w:val="0"/>
          <w:sz w:val="21"/>
          <w:szCs w:val="21"/>
        </w:rPr>
      </w:pPr>
      <w:proofErr w:type="spellStart"/>
      <w:r w:rsidRPr="006A3DD8">
        <w:rPr>
          <w:rFonts w:ascii="inherit" w:eastAsia="Noto Sans TC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6A3DD8" w:rsidRPr="006A3DD8" w:rsidRDefault="006A3DD8" w:rsidP="006A3DD8">
      <w:pPr>
        <w:widowControl/>
        <w:shd w:val="clear" w:color="auto" w:fill="000000"/>
        <w:textAlignment w:val="center"/>
        <w:rPr>
          <w:rFonts w:ascii="inherit" w:eastAsia="Noto Sans TC" w:hAnsi="inherit" w:cs="新細明體"/>
          <w:color w:val="FFFFFF"/>
          <w:kern w:val="0"/>
          <w:sz w:val="21"/>
          <w:szCs w:val="21"/>
        </w:rPr>
      </w:pPr>
      <w:r w:rsidRPr="006A3DD8">
        <w:rPr>
          <w:rFonts w:ascii="inherit" w:eastAsia="Noto Sans TC" w:hAnsi="inherit" w:cs="新細明體"/>
          <w:color w:val="FFFFFF"/>
          <w:kern w:val="0"/>
          <w:sz w:val="21"/>
          <w:szCs w:val="21"/>
        </w:rPr>
        <w:t>閱讀文章</w:t>
      </w:r>
    </w:p>
    <w:p w:rsidR="006A3DD8" w:rsidRPr="006A3DD8" w:rsidRDefault="006A3DD8" w:rsidP="006A3DD8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6A3DD8">
        <w:rPr>
          <w:rFonts w:ascii="Noto Sans TC" w:eastAsia="Noto Sans TC" w:hAnsi="Noto Sans TC" w:cs="新細明體" w:hint="eastAsia"/>
          <w:color w:val="FFFFFF"/>
          <w:kern w:val="0"/>
          <w:szCs w:val="24"/>
        </w:rPr>
        <w:t>Play</w:t>
      </w:r>
    </w:p>
    <w:p w:rsidR="006A3DD8" w:rsidRPr="006A3DD8" w:rsidRDefault="006A3DD8" w:rsidP="006A3DD8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 w:hint="eastAsia"/>
          <w:color w:val="FFFFFF"/>
          <w:kern w:val="0"/>
          <w:szCs w:val="24"/>
        </w:rPr>
      </w:pPr>
      <w:r w:rsidRPr="006A3DD8">
        <w:rPr>
          <w:rFonts w:ascii="inherit" w:eastAsia="Noto Sans TC" w:hAnsi="inherit" w:cs="新細明體"/>
          <w:color w:val="4A5464"/>
          <w:kern w:val="0"/>
          <w:sz w:val="20"/>
          <w:szCs w:val="20"/>
          <w:bdr w:val="none" w:sz="0" w:space="0" w:color="auto" w:frame="1"/>
        </w:rPr>
        <w:lastRenderedPageBreak/>
        <w:t>00:00</w:t>
      </w:r>
    </w:p>
    <w:p w:rsidR="006A3DD8" w:rsidRPr="006A3DD8" w:rsidRDefault="006A3DD8" w:rsidP="006A3DD8">
      <w:pPr>
        <w:widowControl/>
        <w:shd w:val="clear" w:color="auto" w:fill="000000"/>
        <w:jc w:val="center"/>
        <w:textAlignment w:val="baseline"/>
        <w:rPr>
          <w:rFonts w:ascii="inherit" w:eastAsia="Noto Sans TC" w:hAnsi="inherit" w:cs="新細明體" w:hint="eastAsia"/>
          <w:color w:val="FFFFFF"/>
          <w:kern w:val="0"/>
          <w:sz w:val="20"/>
          <w:szCs w:val="20"/>
        </w:rPr>
      </w:pPr>
      <w:r w:rsidRPr="006A3DD8">
        <w:rPr>
          <w:rFonts w:ascii="inherit" w:eastAsia="Noto Sans TC" w:hAnsi="inherit" w:cs="新細明體"/>
          <w:color w:val="FFFFFF"/>
          <w:kern w:val="0"/>
          <w:sz w:val="20"/>
          <w:szCs w:val="20"/>
        </w:rPr>
        <w:t>00:06</w:t>
      </w:r>
    </w:p>
    <w:p w:rsidR="006A3DD8" w:rsidRPr="006A3DD8" w:rsidRDefault="006A3DD8" w:rsidP="006A3DD8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6A3DD8">
        <w:rPr>
          <w:rFonts w:ascii="Noto Sans TC" w:eastAsia="Noto Sans TC" w:hAnsi="Noto Sans TC" w:cs="新細明體" w:hint="eastAsia"/>
          <w:color w:val="FFFFFF"/>
          <w:kern w:val="0"/>
          <w:szCs w:val="24"/>
        </w:rPr>
        <w:t>Unmute</w:t>
      </w:r>
    </w:p>
    <w:p w:rsidR="006A3DD8" w:rsidRPr="006A3DD8" w:rsidRDefault="006A3DD8" w:rsidP="006A3DD8">
      <w:pPr>
        <w:widowControl/>
        <w:shd w:val="clear" w:color="auto" w:fill="000000"/>
        <w:textAlignment w:val="baseline"/>
        <w:rPr>
          <w:rFonts w:ascii="Noto Sans TC" w:eastAsia="Noto Sans TC" w:hAnsi="Noto Sans TC" w:cs="新細明體" w:hint="eastAsia"/>
          <w:color w:val="000000"/>
          <w:kern w:val="0"/>
          <w:szCs w:val="24"/>
        </w:rPr>
      </w:pPr>
      <w:r w:rsidRPr="006A3DD8">
        <w:rPr>
          <w:rFonts w:ascii="Noto Sans TC" w:eastAsia="Noto Sans TC" w:hAnsi="Noto Sans TC" w:cs="新細明體" w:hint="eastAsia"/>
          <w:color w:val="000000"/>
          <w:kern w:val="0"/>
          <w:szCs w:val="24"/>
        </w:rPr>
        <w:t>Play</w:t>
      </w:r>
    </w:p>
    <w:p w:rsidR="006A3DD8" w:rsidRPr="006A3DD8" w:rsidRDefault="006A3DD8" w:rsidP="006A3DD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輔英科技大學於今（1）日舉行新卸任校長交接布達典禮，在產官學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界與校友代表見證下，由董事長張可立頒發聘書、完成印信交接，第六任校長林爵士正式走馬上任。這場典禮不僅是人事更替，更被視為輔英在高教寒冬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與少子化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浪潮中，重新定位發展路線的重要宣示。</w:t>
      </w:r>
    </w:p>
    <w:p w:rsidR="006A3DD8" w:rsidRPr="006A3DD8" w:rsidRDefault="006A3DD8" w:rsidP="006A3DD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張可立致詞時，肯定卸任校長林惠賢四年任內在國際交流、產學合作與就業表現上的亮眼成績，也直言高教環境變局已是「現在進行式」，新任校長必須在穩定中求變、在競爭中突圍。他形容林爵士具備教育專業與行政歷練，期許其不只是延續傳承，更要帶動體質升級，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讓輔英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在護理與健康領域站穩技職制高點。</w:t>
      </w:r>
    </w:p>
    <w:p w:rsidR="006A3DD8" w:rsidRPr="006A3DD8" w:rsidRDefault="006A3DD8" w:rsidP="006A3DD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6" w:history="1">
        <w:r w:rsidRPr="006A3DD8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訂閱 </w:t>
        </w:r>
        <w:r w:rsidRPr="006A3DD8">
          <w:rPr>
            <w:rFonts w:ascii="Noto Sans TC" w:eastAsia="Noto Sans TC" w:hAnsi="Noto Sans TC" w:cs="新細明體" w:hint="eastAsia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風傳媒VIP會員，享有零廣告閱讀介面</w:t>
        </w:r>
      </w:hyperlink>
    </w:p>
    <w:p w:rsidR="006A3DD8" w:rsidRPr="006A3DD8" w:rsidRDefault="006A3DD8" w:rsidP="006A3DD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7" w:history="1">
        <w:r w:rsidRPr="006A3DD8">
          <w:rPr>
            <w:rFonts w:ascii="Noto Sans TC" w:eastAsia="Noto Sans TC" w:hAnsi="Noto Sans TC" w:cs="新細明體" w:hint="eastAsia"/>
            <w:color w:val="000000"/>
            <w:kern w:val="0"/>
            <w:sz w:val="27"/>
            <w:szCs w:val="27"/>
            <w:bdr w:val="single" w:sz="2" w:space="0" w:color="E5E7EB" w:frame="1"/>
          </w:rPr>
          <w:t>加入風傳媒LINE社群，掌握最新趨勢！</w:t>
        </w:r>
      </w:hyperlink>
    </w:p>
    <w:p w:rsidR="006A3DD8" w:rsidRPr="006A3DD8" w:rsidRDefault="006A3DD8" w:rsidP="006A3DD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林惠賢則以「家在輔英、愛在傳承」為卸任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心情作結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，回顧33年校園歲月，細數任內推動ROTC教育中心、智慧教室、高教深耕與高齡照護等成果，強調團隊共識與信任是學校前進的最大資本。她感性表</w:t>
      </w:r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示，輔英不只是工作場所，而是一段與無數師生共同走過的人生旅程。</w:t>
      </w:r>
    </w:p>
    <w:p w:rsidR="006A3DD8" w:rsidRPr="006A3DD8" w:rsidRDefault="006A3DD8" w:rsidP="006A3DD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outlineLvl w:val="1"/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</w:pPr>
      <w:r w:rsidRPr="006A3DD8"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  <w:t>治校將緊扣「招生、穩健、發展」三大主軸</w:t>
      </w:r>
    </w:p>
    <w:p w:rsidR="006A3DD8" w:rsidRPr="006A3DD8" w:rsidRDefault="006A3DD8" w:rsidP="006A3DD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接棒的林爵士一上任即端出「Vision 2033」八年戰略藍圖，語氣務實而直接。他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指出少子化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不是未來，而是正在發生的結構性衝擊，學校若無清晰方向與執行力，終將被市場淘汰。未來治校將緊扣「招生、穩健、發展」三大主軸，以「培育卓越、成就青年、個別關懷、專業孕育」為核心願景，鎖定護理與健康產業作為主戰場，打造具產業連結與國際能見度的技職品牌。 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（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相關報導： </w:t>
      </w:r>
      <w:hyperlink r:id="rId8" w:history="1">
        <w:r w:rsidRPr="006A3DD8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培育有溫度的照護人才！輔英科大物理治療系教學實踐走進高齡照護現場</w:t>
        </w:r>
      </w:hyperlink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 ｜ </w:t>
      </w:r>
      <w:hyperlink r:id="rId9" w:anchor="articleRelatedEl" w:history="1">
        <w:r w:rsidRPr="006A3DD8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更多文章</w:t>
        </w:r>
      </w:hyperlink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 ）</w:t>
      </w:r>
    </w:p>
    <w:p w:rsidR="006A3DD8" w:rsidRPr="006A3DD8" w:rsidRDefault="006A3DD8" w:rsidP="006A3DD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林爵士強調，治校不是口號，而是制度與文化的重塑。他提出「輔英共同體」概念，主張以專業為本、以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溫度為橋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，整合校友、醫療體系與企業資源，形成長期合作網絡。從招生策略到課程結構、從</w:t>
      </w:r>
      <w:proofErr w:type="gramStart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產學鏈結</w:t>
      </w:r>
      <w:proofErr w:type="gramEnd"/>
      <w:r w:rsidRPr="006A3DD8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到國際布局，皆將以「能否提升學生競爭力」作為唯一標準，展現新任校長上任即進入戰鬥位置的鮮明風格。</w:t>
      </w:r>
    </w:p>
    <w:p w:rsidR="00F66028" w:rsidRPr="006A3DD8" w:rsidRDefault="00F66028" w:rsidP="006A3DD8">
      <w:bookmarkStart w:id="0" w:name="_GoBack"/>
      <w:bookmarkEnd w:id="0"/>
    </w:p>
    <w:sectPr w:rsidR="00F66028" w:rsidRPr="006A3D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DD8"/>
    <w:rsid w:val="006A3DD8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8404B1-E23D-4240-ADCC-CC75DF8AF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A3DD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A3DD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A3DD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6A3DD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text-smg-typography-headline-5-r">
    <w:name w:val="text-smg-typography-headline-5-r"/>
    <w:basedOn w:val="a0"/>
    <w:rsid w:val="006A3DD8"/>
  </w:style>
  <w:style w:type="character" w:styleId="a3">
    <w:name w:val="Hyperlink"/>
    <w:basedOn w:val="a0"/>
    <w:uiPriority w:val="99"/>
    <w:semiHidden/>
    <w:unhideWhenUsed/>
    <w:rsid w:val="006A3DD8"/>
    <w:rPr>
      <w:color w:val="0000FF"/>
      <w:u w:val="single"/>
    </w:rPr>
  </w:style>
  <w:style w:type="character" w:customStyle="1" w:styleId="label--not-pressed">
    <w:name w:val="label--not-pressed"/>
    <w:basedOn w:val="a0"/>
    <w:rsid w:val="006A3DD8"/>
  </w:style>
  <w:style w:type="character" w:customStyle="1" w:styleId="plyrtooltip">
    <w:name w:val="plyr__tooltip"/>
    <w:basedOn w:val="a0"/>
    <w:rsid w:val="006A3DD8"/>
  </w:style>
  <w:style w:type="character" w:customStyle="1" w:styleId="label--pressed">
    <w:name w:val="label--pressed"/>
    <w:basedOn w:val="a0"/>
    <w:rsid w:val="006A3DD8"/>
  </w:style>
  <w:style w:type="character" w:customStyle="1" w:styleId="plyrsr-only">
    <w:name w:val="plyr__sr-only"/>
    <w:basedOn w:val="a0"/>
    <w:rsid w:val="006A3DD8"/>
  </w:style>
  <w:style w:type="paragraph" w:styleId="Web">
    <w:name w:val="Normal (Web)"/>
    <w:basedOn w:val="a"/>
    <w:uiPriority w:val="99"/>
    <w:semiHidden/>
    <w:unhideWhenUsed/>
    <w:rsid w:val="006A3D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smg-red-primary">
    <w:name w:val="text-smg-red-primary"/>
    <w:basedOn w:val="a0"/>
    <w:rsid w:val="006A3DD8"/>
  </w:style>
  <w:style w:type="character" w:customStyle="1" w:styleId="mx-2">
    <w:name w:val="mx-2"/>
    <w:basedOn w:val="a0"/>
    <w:rsid w:val="006A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63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480860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417156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413144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201602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8941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132359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7360111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85491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2861663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952119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5044714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7260259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845598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8495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40278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175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45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377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802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838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6334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2340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3070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72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918354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3293475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2660613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2434955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37426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381620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73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9138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48801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43971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4572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395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  <w:div w:id="8490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58781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52213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14376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95378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rm.mg/article/110986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ine.me/ti/g2/K6IKrBboGvzPQZ91sZ6gnxEi7Uy-bleqMyq-Z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rm.mg/memberPla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torm.mg/author/326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torm.mg/article/1109982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2026-03-11T02:24:00Z</dcterms:created>
  <dcterms:modified xsi:type="dcterms:W3CDTF">2026-03-11T02:25:00Z</dcterms:modified>
</cp:coreProperties>
</file>